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AF" w:rsidRPr="00D6673D" w:rsidRDefault="006722AF">
      <w:pPr>
        <w:rPr>
          <w:rFonts w:ascii="Times New Roman" w:hAnsi="Times New Roman"/>
        </w:rPr>
      </w:pPr>
      <w:r w:rsidRPr="00D6673D">
        <w:rPr>
          <w:rFonts w:ascii="Times New Roman" w:hAnsi="Times New Roman"/>
        </w:rPr>
        <w:t xml:space="preserve">Dear Fellow </w:t>
      </w:r>
      <w:smartTag w:uri="urn:schemas-microsoft-com:office:smarttags" w:element="place">
        <w:r w:rsidRPr="00D6673D">
          <w:rPr>
            <w:rFonts w:ascii="Times New Roman" w:hAnsi="Times New Roman"/>
          </w:rPr>
          <w:t>Bradford</w:t>
        </w:r>
      </w:smartTag>
      <w:r w:rsidRPr="00D6673D">
        <w:rPr>
          <w:rFonts w:ascii="Times New Roman" w:hAnsi="Times New Roman"/>
        </w:rPr>
        <w:t xml:space="preserve"> Taxpayers:</w:t>
      </w:r>
    </w:p>
    <w:p w:rsidR="006722AF" w:rsidRPr="00D6673D" w:rsidRDefault="006722AF">
      <w:pPr>
        <w:rPr>
          <w:rFonts w:ascii="Times New Roman" w:hAnsi="Times New Roman"/>
        </w:rPr>
      </w:pPr>
      <w:r w:rsidRPr="00D6673D">
        <w:rPr>
          <w:rFonts w:ascii="Times New Roman" w:hAnsi="Times New Roman"/>
        </w:rPr>
        <w:tab/>
        <w:t>The Board would like to make a few comments on the Bradford 2015 Town Tax Rate.</w:t>
      </w:r>
    </w:p>
    <w:p w:rsidR="006722AF" w:rsidRPr="00D6673D" w:rsidRDefault="006722AF">
      <w:pPr>
        <w:rPr>
          <w:rFonts w:ascii="Times New Roman" w:hAnsi="Times New Roman"/>
        </w:rPr>
      </w:pPr>
      <w:r w:rsidRPr="00D6673D">
        <w:rPr>
          <w:rFonts w:ascii="Times New Roman" w:hAnsi="Times New Roman"/>
        </w:rPr>
        <w:tab/>
        <w:t>1</w:t>
      </w:r>
      <w:r w:rsidRPr="00D6673D">
        <w:rPr>
          <w:rFonts w:ascii="Times New Roman" w:hAnsi="Times New Roman"/>
          <w:vertAlign w:val="superscript"/>
        </w:rPr>
        <w:t>st</w:t>
      </w:r>
      <w:r w:rsidRPr="00D6673D">
        <w:rPr>
          <w:rFonts w:ascii="Times New Roman" w:hAnsi="Times New Roman"/>
        </w:rPr>
        <w:t>: Our Town Tax Base, the value of all the taxable structures, buildings, etc., shrank over the last five (5) years from $2</w:t>
      </w:r>
      <w:r w:rsidR="00656524">
        <w:rPr>
          <w:rFonts w:ascii="Times New Roman" w:hAnsi="Times New Roman"/>
        </w:rPr>
        <w:t>20,000,000 to $198,000,000</w:t>
      </w:r>
      <w:r w:rsidRPr="00D6673D">
        <w:rPr>
          <w:rFonts w:ascii="Times New Roman" w:hAnsi="Times New Roman"/>
        </w:rPr>
        <w:t>.  This approximate 10% decrease would have taken last y</w:t>
      </w:r>
      <w:r>
        <w:rPr>
          <w:rFonts w:ascii="Times New Roman" w:hAnsi="Times New Roman"/>
        </w:rPr>
        <w:t>ear’s rate from $6.67/</w:t>
      </w:r>
      <w:r w:rsidR="00656524">
        <w:rPr>
          <w:rFonts w:ascii="Times New Roman" w:hAnsi="Times New Roman"/>
        </w:rPr>
        <w:t>$1000</w:t>
      </w:r>
      <w:r>
        <w:rPr>
          <w:rFonts w:ascii="Times New Roman" w:hAnsi="Times New Roman"/>
        </w:rPr>
        <w:t xml:space="preserve"> to $7.41</w:t>
      </w:r>
      <w:r w:rsidR="00656524">
        <w:rPr>
          <w:rFonts w:ascii="Times New Roman" w:hAnsi="Times New Roman"/>
        </w:rPr>
        <w:t>/$1000</w:t>
      </w:r>
      <w:r w:rsidRPr="00D6673D">
        <w:rPr>
          <w:rFonts w:ascii="Times New Roman" w:hAnsi="Times New Roman"/>
        </w:rPr>
        <w:t>. The average taxable value of your property dropped 10%</w:t>
      </w:r>
      <w:proofErr w:type="gramStart"/>
      <w:r w:rsidRPr="00D6673D">
        <w:rPr>
          <w:rFonts w:ascii="Times New Roman" w:hAnsi="Times New Roman"/>
        </w:rPr>
        <w:t>,</w:t>
      </w:r>
      <w:proofErr w:type="gramEnd"/>
      <w:r w:rsidRPr="00D6673D">
        <w:rPr>
          <w:rFonts w:ascii="Times New Roman" w:hAnsi="Times New Roman"/>
        </w:rPr>
        <w:t xml:space="preserve"> therefore, to raise the same amount of money, your rate would have to go up 10%. </w:t>
      </w:r>
      <w:r w:rsidR="00656524">
        <w:rPr>
          <w:rFonts w:ascii="Times New Roman" w:hAnsi="Times New Roman"/>
        </w:rPr>
        <w:t xml:space="preserve">The </w:t>
      </w:r>
      <w:r w:rsidRPr="00D6673D">
        <w:rPr>
          <w:rFonts w:ascii="Times New Roman" w:hAnsi="Times New Roman"/>
        </w:rPr>
        <w:t xml:space="preserve">net </w:t>
      </w:r>
      <w:r w:rsidR="00656524">
        <w:rPr>
          <w:rFonts w:ascii="Times New Roman" w:hAnsi="Times New Roman"/>
        </w:rPr>
        <w:t xml:space="preserve">should be </w:t>
      </w:r>
      <w:r w:rsidRPr="00D6673D">
        <w:rPr>
          <w:rFonts w:ascii="Times New Roman" w:hAnsi="Times New Roman"/>
        </w:rPr>
        <w:t>zero.</w:t>
      </w:r>
    </w:p>
    <w:p w:rsidR="006722AF" w:rsidRPr="00D6673D" w:rsidRDefault="006722AF">
      <w:pPr>
        <w:rPr>
          <w:rFonts w:ascii="Times New Roman" w:hAnsi="Times New Roman"/>
        </w:rPr>
      </w:pPr>
      <w:r w:rsidRPr="00D6673D">
        <w:rPr>
          <w:rFonts w:ascii="Times New Roman" w:hAnsi="Times New Roman"/>
        </w:rPr>
        <w:tab/>
        <w:t>2</w:t>
      </w:r>
      <w:r w:rsidRPr="00D6673D">
        <w:rPr>
          <w:rFonts w:ascii="Times New Roman" w:hAnsi="Times New Roman"/>
          <w:vertAlign w:val="superscript"/>
        </w:rPr>
        <w:t>nd</w:t>
      </w:r>
      <w:r w:rsidRPr="00D6673D">
        <w:rPr>
          <w:rFonts w:ascii="Times New Roman" w:hAnsi="Times New Roman"/>
        </w:rPr>
        <w:t>: 2015 saw a number of uncontrolled issues raise up to negatively affect our financial requirements:</w:t>
      </w:r>
    </w:p>
    <w:p w:rsidR="006722AF" w:rsidRPr="00D6673D" w:rsidRDefault="006722AF" w:rsidP="00404A6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>Revenues ($$) from outside agencies and Town activities were down:</w:t>
      </w:r>
    </w:p>
    <w:p w:rsidR="006722AF" w:rsidRPr="00D6673D" w:rsidRDefault="006722AF" w:rsidP="00404A6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NHCOPS Police Support</w:t>
      </w:r>
      <w:r>
        <w:rPr>
          <w:rFonts w:ascii="Times New Roman" w:hAnsi="Times New Roman"/>
        </w:rPr>
        <w:tab/>
      </w:r>
      <w:r w:rsidR="00656524">
        <w:rPr>
          <w:rFonts w:ascii="Times New Roman" w:hAnsi="Times New Roman"/>
        </w:rPr>
        <w:tab/>
      </w:r>
      <w:r w:rsidRPr="00D6673D">
        <w:rPr>
          <w:rFonts w:ascii="Times New Roman" w:hAnsi="Times New Roman"/>
        </w:rPr>
        <w:t>($</w:t>
      </w:r>
      <w:r>
        <w:rPr>
          <w:rFonts w:ascii="Times New Roman" w:hAnsi="Times New Roman"/>
        </w:rPr>
        <w:t>43</w:t>
      </w:r>
      <w:r w:rsidR="00656524">
        <w:rPr>
          <w:rFonts w:ascii="Times New Roman" w:hAnsi="Times New Roman"/>
        </w:rPr>
        <w:t>,000)</w:t>
      </w:r>
    </w:p>
    <w:p w:rsidR="006722AF" w:rsidRPr="00D6673D" w:rsidRDefault="00BC12FC" w:rsidP="00404A6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 Registrations</w:t>
      </w:r>
      <w:r w:rsidR="006722AF" w:rsidRPr="00D6673D">
        <w:rPr>
          <w:rFonts w:ascii="Times New Roman" w:hAnsi="Times New Roman"/>
        </w:rPr>
        <w:tab/>
      </w:r>
      <w:r w:rsidR="00656524">
        <w:rPr>
          <w:rFonts w:ascii="Times New Roman" w:hAnsi="Times New Roman"/>
        </w:rPr>
        <w:tab/>
      </w:r>
      <w:r w:rsidR="006722AF" w:rsidRPr="00D6673D">
        <w:rPr>
          <w:rFonts w:ascii="Times New Roman" w:hAnsi="Times New Roman"/>
        </w:rPr>
        <w:tab/>
        <w:t>($20</w:t>
      </w:r>
      <w:r w:rsidR="00656524">
        <w:rPr>
          <w:rFonts w:ascii="Times New Roman" w:hAnsi="Times New Roman"/>
        </w:rPr>
        <w:t>,000</w:t>
      </w:r>
      <w:r w:rsidR="006722AF" w:rsidRPr="00D6673D">
        <w:rPr>
          <w:rFonts w:ascii="Times New Roman" w:hAnsi="Times New Roman"/>
        </w:rPr>
        <w:t>)</w:t>
      </w:r>
    </w:p>
    <w:p w:rsidR="006722AF" w:rsidRPr="00D6673D" w:rsidRDefault="006722AF" w:rsidP="00404A6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Income from </w:t>
      </w:r>
      <w:r w:rsidR="00656524">
        <w:rPr>
          <w:rFonts w:ascii="Times New Roman" w:hAnsi="Times New Roman"/>
        </w:rPr>
        <w:t xml:space="preserve">many </w:t>
      </w:r>
      <w:r>
        <w:rPr>
          <w:rFonts w:ascii="Times New Roman" w:hAnsi="Times New Roman"/>
        </w:rPr>
        <w:t>departments:</w:t>
      </w:r>
      <w:r w:rsidR="00BC12F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($</w:t>
      </w:r>
      <w:r w:rsidR="00656524">
        <w:rPr>
          <w:rFonts w:ascii="Times New Roman" w:hAnsi="Times New Roman"/>
        </w:rPr>
        <w:t>12,000</w:t>
      </w:r>
      <w:r w:rsidRPr="00D6673D">
        <w:rPr>
          <w:rFonts w:ascii="Times New Roman" w:hAnsi="Times New Roman"/>
        </w:rPr>
        <w:t>)</w:t>
      </w:r>
    </w:p>
    <w:p w:rsidR="006722AF" w:rsidRDefault="00656524" w:rsidP="00780A8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Land</w:t>
      </w:r>
      <w:r w:rsidR="006722AF">
        <w:rPr>
          <w:rFonts w:ascii="Times New Roman" w:hAnsi="Times New Roman"/>
        </w:rPr>
        <w:t xml:space="preserve"> use </w:t>
      </w:r>
      <w:r>
        <w:rPr>
          <w:rFonts w:ascii="Times New Roman" w:hAnsi="Times New Roman"/>
        </w:rPr>
        <w:t>taxes (current use)</w:t>
      </w:r>
      <w:r>
        <w:rPr>
          <w:rFonts w:ascii="Times New Roman" w:hAnsi="Times New Roman"/>
        </w:rPr>
        <w:tab/>
      </w:r>
      <w:r w:rsidR="006722AF">
        <w:rPr>
          <w:rFonts w:ascii="Times New Roman" w:hAnsi="Times New Roman"/>
        </w:rPr>
        <w:tab/>
        <w:t>($25</w:t>
      </w:r>
      <w:r>
        <w:rPr>
          <w:rFonts w:ascii="Times New Roman" w:hAnsi="Times New Roman"/>
        </w:rPr>
        <w:t>,000</w:t>
      </w:r>
      <w:r w:rsidR="006722AF">
        <w:rPr>
          <w:rFonts w:ascii="Times New Roman" w:hAnsi="Times New Roman"/>
        </w:rPr>
        <w:t>)</w:t>
      </w:r>
    </w:p>
    <w:p w:rsidR="006722AF" w:rsidRPr="00727752" w:rsidRDefault="006465A7" w:rsidP="00780A81">
      <w:pPr>
        <w:pStyle w:val="ListParagraph"/>
        <w:numPr>
          <w:ilvl w:val="1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L</w:t>
      </w:r>
      <w:r w:rsidR="00656524">
        <w:rPr>
          <w:rFonts w:ascii="Times New Roman" w:hAnsi="Times New Roman"/>
          <w:u w:val="single"/>
        </w:rPr>
        <w:t>ess timber tax</w:t>
      </w:r>
      <w:r w:rsidR="006722AF" w:rsidRPr="00727752">
        <w:rPr>
          <w:rFonts w:ascii="Times New Roman" w:hAnsi="Times New Roman"/>
          <w:u w:val="single"/>
        </w:rPr>
        <w:tab/>
      </w:r>
      <w:r w:rsidR="006722AF" w:rsidRPr="00727752">
        <w:rPr>
          <w:rFonts w:ascii="Times New Roman" w:hAnsi="Times New Roman"/>
          <w:u w:val="single"/>
        </w:rPr>
        <w:tab/>
      </w:r>
      <w:r w:rsidR="00656524">
        <w:rPr>
          <w:rFonts w:ascii="Times New Roman" w:hAnsi="Times New Roman"/>
          <w:u w:val="single"/>
        </w:rPr>
        <w:tab/>
      </w:r>
      <w:r w:rsidR="006722AF" w:rsidRPr="00727752">
        <w:rPr>
          <w:rFonts w:ascii="Times New Roman" w:hAnsi="Times New Roman"/>
          <w:u w:val="single"/>
        </w:rPr>
        <w:tab/>
        <w:t>($18</w:t>
      </w:r>
      <w:r w:rsidR="00656524">
        <w:rPr>
          <w:rFonts w:ascii="Times New Roman" w:hAnsi="Times New Roman"/>
          <w:u w:val="single"/>
        </w:rPr>
        <w:t>,000)</w:t>
      </w:r>
    </w:p>
    <w:p w:rsidR="006722AF" w:rsidRPr="00D6673D" w:rsidRDefault="006722AF" w:rsidP="00656524">
      <w:pPr>
        <w:pStyle w:val="ListParagraph"/>
        <w:ind w:left="1800"/>
        <w:rPr>
          <w:rFonts w:ascii="Times New Roman" w:hAnsi="Times New Roman"/>
        </w:rPr>
      </w:pPr>
      <w:r w:rsidRPr="00D6673D">
        <w:rPr>
          <w:rFonts w:ascii="Times New Roman" w:hAnsi="Times New Roman"/>
        </w:rPr>
        <w:t>Approximate Total:</w:t>
      </w:r>
      <w:r w:rsidRPr="00D6673D">
        <w:rPr>
          <w:rFonts w:ascii="Times New Roman" w:hAnsi="Times New Roman"/>
        </w:rPr>
        <w:tab/>
      </w:r>
      <w:r w:rsidRPr="00D6673D">
        <w:rPr>
          <w:rFonts w:ascii="Times New Roman" w:hAnsi="Times New Roman"/>
        </w:rPr>
        <w:tab/>
      </w:r>
      <w:r w:rsidR="00656524">
        <w:rPr>
          <w:rFonts w:ascii="Times New Roman" w:hAnsi="Times New Roman"/>
        </w:rPr>
        <w:tab/>
      </w:r>
      <w:r w:rsidR="00656524">
        <w:rPr>
          <w:rFonts w:ascii="Times New Roman" w:hAnsi="Times New Roman"/>
        </w:rPr>
        <w:tab/>
      </w:r>
      <w:r w:rsidRPr="00D6673D">
        <w:rPr>
          <w:rFonts w:ascii="Times New Roman" w:hAnsi="Times New Roman"/>
        </w:rPr>
        <w:t>($</w:t>
      </w:r>
      <w:r>
        <w:rPr>
          <w:rFonts w:ascii="Times New Roman" w:hAnsi="Times New Roman"/>
        </w:rPr>
        <w:t>118</w:t>
      </w:r>
      <w:r w:rsidR="00656524">
        <w:rPr>
          <w:rFonts w:ascii="Times New Roman" w:hAnsi="Times New Roman"/>
        </w:rPr>
        <w:t>,000</w:t>
      </w:r>
      <w:r w:rsidRPr="00D6673D">
        <w:rPr>
          <w:rFonts w:ascii="Times New Roman" w:hAnsi="Times New Roman"/>
        </w:rPr>
        <w:t>)</w:t>
      </w:r>
    </w:p>
    <w:p w:rsidR="006722AF" w:rsidRPr="00D6673D" w:rsidRDefault="006722AF" w:rsidP="00404A6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>The Town approved higher expenditures versus 2014 at last year’s Annual Meeting: $6</w:t>
      </w:r>
      <w:r w:rsidR="00267CB3">
        <w:rPr>
          <w:rFonts w:ascii="Times New Roman" w:hAnsi="Times New Roman"/>
        </w:rPr>
        <w:t>3</w:t>
      </w:r>
      <w:r w:rsidR="00656524">
        <w:rPr>
          <w:rFonts w:ascii="Times New Roman" w:hAnsi="Times New Roman"/>
        </w:rPr>
        <w:t>,</w:t>
      </w:r>
      <w:r w:rsidR="00267CB3">
        <w:rPr>
          <w:rFonts w:ascii="Times New Roman" w:hAnsi="Times New Roman"/>
        </w:rPr>
        <w:t>0</w:t>
      </w:r>
      <w:r w:rsidR="00656524">
        <w:rPr>
          <w:rFonts w:ascii="Times New Roman" w:hAnsi="Times New Roman"/>
        </w:rPr>
        <w:t>00.</w:t>
      </w:r>
    </w:p>
    <w:p w:rsidR="006722AF" w:rsidRPr="00D6673D" w:rsidRDefault="006722AF" w:rsidP="00404A6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>The Town could not use as much of our overlay as done in 2014: ($40</w:t>
      </w:r>
      <w:r w:rsidR="006465A7">
        <w:rPr>
          <w:rFonts w:ascii="Times New Roman" w:hAnsi="Times New Roman"/>
        </w:rPr>
        <w:t>,000</w:t>
      </w:r>
      <w:r w:rsidRPr="00D6673D">
        <w:rPr>
          <w:rFonts w:ascii="Times New Roman" w:hAnsi="Times New Roman"/>
        </w:rPr>
        <w:t>)</w:t>
      </w:r>
    </w:p>
    <w:p w:rsidR="006722AF" w:rsidRPr="00D6673D" w:rsidRDefault="006722AF" w:rsidP="00404A6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>This equates to a total d</w:t>
      </w:r>
      <w:r w:rsidR="006465A7">
        <w:rPr>
          <w:rFonts w:ascii="Times New Roman" w:hAnsi="Times New Roman"/>
        </w:rPr>
        <w:t>ifference</w:t>
      </w:r>
      <w:r w:rsidRPr="00D6673D">
        <w:rPr>
          <w:rFonts w:ascii="Times New Roman" w:hAnsi="Times New Roman"/>
        </w:rPr>
        <w:t xml:space="preserve"> of $</w:t>
      </w:r>
      <w:r>
        <w:rPr>
          <w:rFonts w:ascii="Times New Roman" w:hAnsi="Times New Roman"/>
        </w:rPr>
        <w:t>218</w:t>
      </w:r>
      <w:r w:rsidR="006465A7">
        <w:rPr>
          <w:rFonts w:ascii="Times New Roman" w:hAnsi="Times New Roman"/>
        </w:rPr>
        <w:t>,</w:t>
      </w:r>
      <w:r>
        <w:rPr>
          <w:rFonts w:ascii="Times New Roman" w:hAnsi="Times New Roman"/>
        </w:rPr>
        <w:t>5</w:t>
      </w:r>
      <w:r w:rsidR="006465A7">
        <w:rPr>
          <w:rFonts w:ascii="Times New Roman" w:hAnsi="Times New Roman"/>
        </w:rPr>
        <w:t>00</w:t>
      </w:r>
      <w:r w:rsidRPr="00D6673D">
        <w:rPr>
          <w:rFonts w:ascii="Times New Roman" w:hAnsi="Times New Roman"/>
        </w:rPr>
        <w:t xml:space="preserve"> versus 2014. Divide the amount by our n</w:t>
      </w:r>
      <w:r>
        <w:rPr>
          <w:rFonts w:ascii="Times New Roman" w:hAnsi="Times New Roman"/>
        </w:rPr>
        <w:t>ew valuation of $198</w:t>
      </w:r>
      <w:r w:rsidR="006465A7">
        <w:rPr>
          <w:rFonts w:ascii="Times New Roman" w:hAnsi="Times New Roman"/>
        </w:rPr>
        <w:t>,000,000</w:t>
      </w:r>
      <w:r>
        <w:rPr>
          <w:rFonts w:ascii="Times New Roman" w:hAnsi="Times New Roman"/>
        </w:rPr>
        <w:t xml:space="preserve"> = $1.11</w:t>
      </w:r>
      <w:r w:rsidR="00413A0C">
        <w:rPr>
          <w:rFonts w:ascii="Times New Roman" w:hAnsi="Times New Roman"/>
        </w:rPr>
        <w:t>/$1000</w:t>
      </w:r>
      <w:r w:rsidRPr="00D6673D">
        <w:rPr>
          <w:rFonts w:ascii="Times New Roman" w:hAnsi="Times New Roman"/>
        </w:rPr>
        <w:t>.</w:t>
      </w:r>
    </w:p>
    <w:p w:rsidR="006722AF" w:rsidRPr="00D6673D" w:rsidRDefault="00413A0C" w:rsidP="00404A6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Our old rate of $7.41/$1000</w:t>
      </w:r>
      <w:r w:rsidR="006722AF">
        <w:rPr>
          <w:rFonts w:ascii="Times New Roman" w:hAnsi="Times New Roman"/>
        </w:rPr>
        <w:t xml:space="preserve"> ($6.67</w:t>
      </w:r>
      <w:r>
        <w:rPr>
          <w:rFonts w:ascii="Times New Roman" w:hAnsi="Times New Roman"/>
        </w:rPr>
        <w:t>/$1000</w:t>
      </w:r>
      <w:r w:rsidR="006722AF">
        <w:rPr>
          <w:rFonts w:ascii="Times New Roman" w:hAnsi="Times New Roman"/>
        </w:rPr>
        <w:t>) + $1.11</w:t>
      </w:r>
      <w:r w:rsidR="006722AF" w:rsidRPr="00D6673D">
        <w:rPr>
          <w:rFonts w:ascii="Times New Roman" w:hAnsi="Times New Roman"/>
        </w:rPr>
        <w:t>/</w:t>
      </w:r>
      <w:r>
        <w:rPr>
          <w:rFonts w:ascii="Times New Roman" w:hAnsi="Times New Roman"/>
        </w:rPr>
        <w:t>$1000</w:t>
      </w:r>
      <w:r w:rsidR="006722AF" w:rsidRPr="00D6673D">
        <w:rPr>
          <w:rFonts w:ascii="Times New Roman" w:hAnsi="Times New Roman"/>
        </w:rPr>
        <w:t xml:space="preserve"> =</w:t>
      </w:r>
      <w:r w:rsidR="00BC12FC">
        <w:rPr>
          <w:rFonts w:ascii="Times New Roman" w:hAnsi="Times New Roman"/>
        </w:rPr>
        <w:t xml:space="preserve"> </w:t>
      </w:r>
      <w:r w:rsidR="006722AF" w:rsidRPr="00D6673D">
        <w:rPr>
          <w:rFonts w:ascii="Times New Roman" w:hAnsi="Times New Roman"/>
        </w:rPr>
        <w:t>$</w:t>
      </w:r>
      <w:r w:rsidR="006722AF">
        <w:rPr>
          <w:rFonts w:ascii="Times New Roman" w:hAnsi="Times New Roman"/>
        </w:rPr>
        <w:t>8.52</w:t>
      </w:r>
      <w:r w:rsidR="006722AF" w:rsidRPr="00D6673D">
        <w:rPr>
          <w:rFonts w:ascii="Times New Roman" w:hAnsi="Times New Roman"/>
        </w:rPr>
        <w:t>/</w:t>
      </w:r>
      <w:r>
        <w:rPr>
          <w:rFonts w:ascii="Times New Roman" w:hAnsi="Times New Roman"/>
        </w:rPr>
        <w:t>$1000</w:t>
      </w:r>
      <w:r w:rsidR="006722AF" w:rsidRPr="00D6673D">
        <w:rPr>
          <w:rFonts w:ascii="Times New Roman" w:hAnsi="Times New Roman"/>
        </w:rPr>
        <w:t>; the official</w:t>
      </w:r>
      <w:r>
        <w:rPr>
          <w:rFonts w:ascii="Times New Roman" w:hAnsi="Times New Roman"/>
        </w:rPr>
        <w:t xml:space="preserve"> rate will be approved </w:t>
      </w:r>
      <w:r w:rsidR="00BC12FC">
        <w:rPr>
          <w:rFonts w:ascii="Times New Roman" w:hAnsi="Times New Roman"/>
        </w:rPr>
        <w:t>at</w:t>
      </w:r>
      <w:r>
        <w:rPr>
          <w:rFonts w:ascii="Times New Roman" w:hAnsi="Times New Roman"/>
        </w:rPr>
        <w:t xml:space="preserve"> $8.52/$1000</w:t>
      </w:r>
      <w:r w:rsidR="006722AF" w:rsidRPr="00D6673D">
        <w:rPr>
          <w:rFonts w:ascii="Times New Roman" w:hAnsi="Times New Roman"/>
        </w:rPr>
        <w:t>.</w:t>
      </w:r>
    </w:p>
    <w:p w:rsidR="006722AF" w:rsidRPr="00D6673D" w:rsidRDefault="00623ACD" w:rsidP="00CD2E4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 the following. </w:t>
      </w:r>
    </w:p>
    <w:p w:rsidR="006722AF" w:rsidRPr="00F01D85" w:rsidRDefault="006722AF" w:rsidP="00CD2E4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01D85">
        <w:rPr>
          <w:rFonts w:ascii="Times New Roman" w:hAnsi="Times New Roman"/>
        </w:rPr>
        <w:t>Annual Appropriations for the last eight (8) years, including 2015</w:t>
      </w:r>
      <w:r w:rsidR="00F01D85" w:rsidRPr="00F01D85">
        <w:rPr>
          <w:rFonts w:ascii="Times New Roman" w:hAnsi="Times New Roman"/>
        </w:rPr>
        <w:t xml:space="preserve"> show </w:t>
      </w:r>
      <w:r w:rsidR="00F01D85">
        <w:rPr>
          <w:rFonts w:ascii="Times New Roman" w:hAnsi="Times New Roman"/>
        </w:rPr>
        <w:t>a</w:t>
      </w:r>
      <w:r w:rsidR="00623ACD" w:rsidRPr="00F01D85">
        <w:rPr>
          <w:rFonts w:ascii="Times New Roman" w:hAnsi="Times New Roman"/>
        </w:rPr>
        <w:t>mazing consistency! +/- $</w:t>
      </w:r>
      <w:r w:rsidRPr="00F01D85">
        <w:rPr>
          <w:rFonts w:ascii="Times New Roman" w:hAnsi="Times New Roman"/>
        </w:rPr>
        <w:t>66</w:t>
      </w:r>
      <w:r w:rsidR="00623ACD" w:rsidRPr="00F01D85">
        <w:rPr>
          <w:rFonts w:ascii="Times New Roman" w:hAnsi="Times New Roman"/>
        </w:rPr>
        <w:t>,000</w:t>
      </w:r>
      <w:r w:rsidRPr="00F01D85">
        <w:rPr>
          <w:rFonts w:ascii="Times New Roman" w:hAnsi="Times New Roman"/>
        </w:rPr>
        <w:t xml:space="preserve"> except for 2010. </w:t>
      </w:r>
    </w:p>
    <w:p w:rsidR="006722AF" w:rsidRPr="00D6673D" w:rsidRDefault="006722AF" w:rsidP="00CD2E40">
      <w:pPr>
        <w:ind w:left="720"/>
        <w:rPr>
          <w:rFonts w:ascii="Times New Roman" w:hAnsi="Times New Roman"/>
        </w:rPr>
      </w:pPr>
      <w:r w:rsidRPr="00D6673D">
        <w:rPr>
          <w:rFonts w:ascii="Times New Roman" w:hAnsi="Times New Roman"/>
        </w:rPr>
        <w:t xml:space="preserve">The </w:t>
      </w:r>
      <w:r w:rsidR="00F01D85">
        <w:rPr>
          <w:rFonts w:ascii="Times New Roman" w:hAnsi="Times New Roman"/>
        </w:rPr>
        <w:t xml:space="preserve">tax </w:t>
      </w:r>
      <w:r w:rsidRPr="00D6673D">
        <w:rPr>
          <w:rFonts w:ascii="Times New Roman" w:hAnsi="Times New Roman"/>
        </w:rPr>
        <w:t>rate increased in 2015; we do not like it any more than you; we are all taxpayers!</w:t>
      </w:r>
    </w:p>
    <w:p w:rsidR="006722AF" w:rsidRPr="00D6673D" w:rsidRDefault="006722AF" w:rsidP="00CD2E40">
      <w:pPr>
        <w:ind w:firstLine="720"/>
        <w:rPr>
          <w:rFonts w:ascii="Times New Roman" w:hAnsi="Times New Roman"/>
        </w:rPr>
      </w:pPr>
      <w:proofErr w:type="gramStart"/>
      <w:r w:rsidRPr="00D6673D">
        <w:rPr>
          <w:rFonts w:ascii="Times New Roman" w:hAnsi="Times New Roman"/>
        </w:rPr>
        <w:t>That said, in last year’s Town Report Commentary we noted the need to share departmental costs with nearby towns to reduce costs and improve</w:t>
      </w:r>
      <w:proofErr w:type="gramEnd"/>
      <w:r w:rsidRPr="00D6673D">
        <w:rPr>
          <w:rFonts w:ascii="Times New Roman" w:hAnsi="Times New Roman"/>
        </w:rPr>
        <w:t xml:space="preserve"> quality of service. In 2014 we joined with Henniker to supply more reliable ambulance service </w:t>
      </w:r>
      <w:r w:rsidR="00F01D85">
        <w:rPr>
          <w:rFonts w:ascii="Times New Roman" w:hAnsi="Times New Roman"/>
        </w:rPr>
        <w:t>at</w:t>
      </w:r>
      <w:r w:rsidRPr="00D6673D">
        <w:rPr>
          <w:rFonts w:ascii="Times New Roman" w:hAnsi="Times New Roman"/>
        </w:rPr>
        <w:t xml:space="preserve"> a lower cost; both operational and capital needs will be reduced. In 201</w:t>
      </w:r>
      <w:r w:rsidR="00413A0C">
        <w:rPr>
          <w:rFonts w:ascii="Times New Roman" w:hAnsi="Times New Roman"/>
        </w:rPr>
        <w:t>4</w:t>
      </w:r>
      <w:r w:rsidRPr="00D6673D">
        <w:rPr>
          <w:rFonts w:ascii="Times New Roman" w:hAnsi="Times New Roman"/>
        </w:rPr>
        <w:t xml:space="preserve"> the department sold the old ambulance, purchased a new 1</w:t>
      </w:r>
      <w:r w:rsidRPr="00D6673D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response vehicle (for the FAST squad</w:t>
      </w:r>
      <w:r w:rsidRPr="00D6673D">
        <w:rPr>
          <w:rFonts w:ascii="Times New Roman" w:hAnsi="Times New Roman"/>
        </w:rPr>
        <w:t>), doubled the size of our volunteer department and Henniker ended up charging us $4</w:t>
      </w:r>
      <w:r w:rsidR="00F01D85">
        <w:rPr>
          <w:rFonts w:ascii="Times New Roman" w:hAnsi="Times New Roman"/>
        </w:rPr>
        <w:t>,000</w:t>
      </w:r>
      <w:r w:rsidRPr="00D6673D">
        <w:rPr>
          <w:rFonts w:ascii="Times New Roman" w:hAnsi="Times New Roman"/>
        </w:rPr>
        <w:t xml:space="preserve"> less than our agreed $68</w:t>
      </w:r>
      <w:r w:rsidR="00F01D85">
        <w:rPr>
          <w:rFonts w:ascii="Times New Roman" w:hAnsi="Times New Roman"/>
        </w:rPr>
        <w:t>,000</w:t>
      </w:r>
      <w:r w:rsidRPr="00D6673D">
        <w:rPr>
          <w:rFonts w:ascii="Times New Roman" w:hAnsi="Times New Roman"/>
        </w:rPr>
        <w:t>, a 5.4% savings to budget.</w:t>
      </w:r>
    </w:p>
    <w:p w:rsidR="006722AF" w:rsidRPr="00D6673D" w:rsidRDefault="006722AF" w:rsidP="00CD2E40">
      <w:pPr>
        <w:ind w:firstLine="720"/>
        <w:rPr>
          <w:rFonts w:ascii="Times New Roman" w:hAnsi="Times New Roman"/>
        </w:rPr>
      </w:pPr>
      <w:r w:rsidRPr="00D6673D">
        <w:rPr>
          <w:rFonts w:ascii="Times New Roman" w:hAnsi="Times New Roman"/>
        </w:rPr>
        <w:t xml:space="preserve">We seek to duplicate this effort with other departments </w:t>
      </w:r>
      <w:r w:rsidR="00F01D85">
        <w:rPr>
          <w:rFonts w:ascii="Times New Roman" w:hAnsi="Times New Roman"/>
        </w:rPr>
        <w:t>and</w:t>
      </w:r>
      <w:r w:rsidRPr="00D6673D">
        <w:rPr>
          <w:rFonts w:ascii="Times New Roman" w:hAnsi="Times New Roman"/>
        </w:rPr>
        <w:t xml:space="preserve"> other towns. In September we met with Sutton and Warner; Newbury chose to not attend, to begin seeking possible additional opportunities to save </w:t>
      </w:r>
      <w:r w:rsidR="00F01D85">
        <w:rPr>
          <w:rFonts w:ascii="Times New Roman" w:hAnsi="Times New Roman"/>
        </w:rPr>
        <w:t>money</w:t>
      </w:r>
      <w:r w:rsidRPr="00D6673D">
        <w:rPr>
          <w:rFonts w:ascii="Times New Roman" w:hAnsi="Times New Roman"/>
        </w:rPr>
        <w:t>, and improve services:</w:t>
      </w:r>
    </w:p>
    <w:p w:rsidR="006722AF" w:rsidRPr="00D6673D" w:rsidRDefault="006722AF" w:rsidP="004D3E1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>Police</w:t>
      </w:r>
    </w:p>
    <w:p w:rsidR="006722AF" w:rsidRPr="00D6673D" w:rsidRDefault="006722AF" w:rsidP="004D3E1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>Transfer Station</w:t>
      </w:r>
    </w:p>
    <w:p w:rsidR="006722AF" w:rsidRPr="00D6673D" w:rsidRDefault="006722AF" w:rsidP="004D3E1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>Cemetery Care</w:t>
      </w:r>
    </w:p>
    <w:p w:rsidR="006722AF" w:rsidRPr="00D6673D" w:rsidRDefault="006722AF" w:rsidP="004D3E1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>Building Inspectors</w:t>
      </w:r>
    </w:p>
    <w:p w:rsidR="006722AF" w:rsidRPr="00D6673D" w:rsidRDefault="006722AF" w:rsidP="004D3E1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>Fire Departments</w:t>
      </w:r>
    </w:p>
    <w:p w:rsidR="006722AF" w:rsidRPr="00D6673D" w:rsidRDefault="006722AF" w:rsidP="004D3E1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>Office Tasks</w:t>
      </w:r>
    </w:p>
    <w:p w:rsidR="006722AF" w:rsidRPr="00D6673D" w:rsidRDefault="006722AF" w:rsidP="004D3E14">
      <w:pPr>
        <w:ind w:firstLine="720"/>
        <w:rPr>
          <w:rFonts w:ascii="Times New Roman" w:hAnsi="Times New Roman"/>
        </w:rPr>
      </w:pPr>
      <w:r w:rsidRPr="00D6673D">
        <w:rPr>
          <w:rFonts w:ascii="Times New Roman" w:hAnsi="Times New Roman"/>
        </w:rPr>
        <w:lastRenderedPageBreak/>
        <w:t xml:space="preserve">It is the first step in a process that some will seek to delay; we shall </w:t>
      </w:r>
      <w:r>
        <w:rPr>
          <w:rFonts w:ascii="Times New Roman" w:hAnsi="Times New Roman"/>
        </w:rPr>
        <w:t>push forward. It is important for</w:t>
      </w:r>
      <w:r w:rsidRPr="00D6673D">
        <w:rPr>
          <w:rFonts w:ascii="Times New Roman" w:hAnsi="Times New Roman"/>
        </w:rPr>
        <w:t xml:space="preserve"> small towns in NH to be able to survive with excellent services provided at reasonable costs. The alternative is to reduce services provided. We are not inventing a new solution, rather building what Bradford and Henniker have demonstrated with our ambulance agreement. Other small NH Towns have joined together to do exactly what your Board seeks: Co-operate with neighboring </w:t>
      </w:r>
      <w:r w:rsidR="00BA2729">
        <w:rPr>
          <w:rFonts w:ascii="Times New Roman" w:hAnsi="Times New Roman"/>
        </w:rPr>
        <w:t>t</w:t>
      </w:r>
      <w:r w:rsidRPr="00D6673D">
        <w:rPr>
          <w:rFonts w:ascii="Times New Roman" w:hAnsi="Times New Roman"/>
        </w:rPr>
        <w:t>own</w:t>
      </w:r>
      <w:r w:rsidR="00BA2729">
        <w:rPr>
          <w:rFonts w:ascii="Times New Roman" w:hAnsi="Times New Roman"/>
        </w:rPr>
        <w:t>s</w:t>
      </w:r>
      <w:r w:rsidRPr="00D6673D">
        <w:rPr>
          <w:rFonts w:ascii="Times New Roman" w:hAnsi="Times New Roman"/>
        </w:rPr>
        <w:t>, reduce costs and improve or maintain services.</w:t>
      </w:r>
    </w:p>
    <w:p w:rsidR="006722AF" w:rsidRPr="00D6673D" w:rsidRDefault="006722AF" w:rsidP="004D3E14">
      <w:pPr>
        <w:ind w:firstLine="720"/>
        <w:rPr>
          <w:rFonts w:ascii="Times New Roman" w:hAnsi="Times New Roman"/>
        </w:rPr>
      </w:pPr>
      <w:r w:rsidRPr="00D6673D">
        <w:rPr>
          <w:rFonts w:ascii="Times New Roman" w:hAnsi="Times New Roman"/>
        </w:rPr>
        <w:t>Meanwhile you must understand the Town’s Departments have been doing their share to address costs!</w:t>
      </w:r>
    </w:p>
    <w:p w:rsidR="006722AF" w:rsidRPr="00D6673D" w:rsidRDefault="006722AF" w:rsidP="00D1736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>The Road Crew:</w:t>
      </w:r>
    </w:p>
    <w:p w:rsidR="006722AF" w:rsidRPr="00D6673D" w:rsidRDefault="006722AF" w:rsidP="00D1736C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 xml:space="preserve">Paved Old Warner Road at </w:t>
      </w:r>
      <w:r w:rsidR="00BA2729">
        <w:rPr>
          <w:rFonts w:ascii="Times New Roman" w:hAnsi="Times New Roman"/>
        </w:rPr>
        <w:t>approximately</w:t>
      </w:r>
      <w:r w:rsidRPr="00D6673D">
        <w:rPr>
          <w:rFonts w:ascii="Times New Roman" w:hAnsi="Times New Roman"/>
        </w:rPr>
        <w:t xml:space="preserve"> half the anticipated costs; we completed the project with the $80</w:t>
      </w:r>
      <w:r w:rsidR="00BA2729">
        <w:rPr>
          <w:rFonts w:ascii="Times New Roman" w:hAnsi="Times New Roman"/>
        </w:rPr>
        <w:t>,000</w:t>
      </w:r>
      <w:r w:rsidRPr="00D6673D">
        <w:rPr>
          <w:rFonts w:ascii="Times New Roman" w:hAnsi="Times New Roman"/>
        </w:rPr>
        <w:t xml:space="preserve"> raised and appropriated last year without waiting for a like amount this coming year. Reduced oil costs and work performed by our crew versus contractors served us well.</w:t>
      </w:r>
    </w:p>
    <w:p w:rsidR="006722AF" w:rsidRPr="00D6673D" w:rsidRDefault="006722AF" w:rsidP="00D1736C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>Complete</w:t>
      </w:r>
      <w:r>
        <w:rPr>
          <w:rFonts w:ascii="Times New Roman" w:hAnsi="Times New Roman"/>
        </w:rPr>
        <w:t>d</w:t>
      </w:r>
      <w:r w:rsidRPr="00D6673D">
        <w:rPr>
          <w:rFonts w:ascii="Times New Roman" w:hAnsi="Times New Roman"/>
        </w:rPr>
        <w:t xml:space="preserve"> Pond Bridge</w:t>
      </w:r>
      <w:r w:rsidR="00BA2729">
        <w:rPr>
          <w:rFonts w:ascii="Times New Roman" w:hAnsi="Times New Roman"/>
        </w:rPr>
        <w:t xml:space="preserve"> for approximately</w:t>
      </w:r>
      <w:r w:rsidRPr="00D6673D">
        <w:rPr>
          <w:rFonts w:ascii="Times New Roman" w:hAnsi="Times New Roman"/>
        </w:rPr>
        <w:t xml:space="preserve"> $18</w:t>
      </w:r>
      <w:r w:rsidR="00BA2729">
        <w:rPr>
          <w:rFonts w:ascii="Times New Roman" w:hAnsi="Times New Roman"/>
        </w:rPr>
        <w:t>,000</w:t>
      </w:r>
      <w:r w:rsidRPr="00D6673D">
        <w:rPr>
          <w:rFonts w:ascii="Times New Roman" w:hAnsi="Times New Roman"/>
        </w:rPr>
        <w:t xml:space="preserve"> versus the Town’s share of $825</w:t>
      </w:r>
      <w:r w:rsidR="00BA2729">
        <w:rPr>
          <w:rFonts w:ascii="Times New Roman" w:hAnsi="Times New Roman"/>
        </w:rPr>
        <w:t xml:space="preserve">,000 </w:t>
      </w:r>
      <w:r w:rsidRPr="00D6673D">
        <w:rPr>
          <w:rFonts w:ascii="Times New Roman" w:hAnsi="Times New Roman"/>
        </w:rPr>
        <w:t>the State Program would have built. The bridge was opened for use in July!</w:t>
      </w:r>
    </w:p>
    <w:p w:rsidR="006722AF" w:rsidRPr="00D6673D" w:rsidRDefault="006722AF" w:rsidP="00D1736C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 xml:space="preserve">We hope to duplicate this effort, with State approval, for the </w:t>
      </w:r>
      <w:smartTag w:uri="urn:schemas-microsoft-com:office:smarttags" w:element="place">
        <w:smartTag w:uri="urn:schemas-microsoft-com:office:smarttags" w:element="place">
          <w:r w:rsidRPr="00D6673D">
            <w:rPr>
              <w:rFonts w:ascii="Times New Roman" w:hAnsi="Times New Roman"/>
            </w:rPr>
            <w:t>Water</w:t>
          </w:r>
        </w:smartTag>
        <w:r w:rsidRPr="00D6673D">
          <w:rPr>
            <w:rFonts w:ascii="Times New Roman" w:hAnsi="Times New Roman"/>
          </w:rPr>
          <w:t xml:space="preserve"> </w:t>
        </w:r>
        <w:smartTag w:uri="urn:schemas-microsoft-com:office:smarttags" w:element="place">
          <w:r w:rsidRPr="00D6673D">
            <w:rPr>
              <w:rFonts w:ascii="Times New Roman" w:hAnsi="Times New Roman"/>
            </w:rPr>
            <w:t>Street</w:t>
          </w:r>
        </w:smartTag>
        <w:r w:rsidRPr="00D6673D">
          <w:rPr>
            <w:rFonts w:ascii="Times New Roman" w:hAnsi="Times New Roman"/>
          </w:rPr>
          <w:t xml:space="preserve"> </w:t>
        </w:r>
        <w:smartTag w:uri="urn:schemas-microsoft-com:office:smarttags" w:element="place">
          <w:r w:rsidRPr="00D6673D">
            <w:rPr>
              <w:rFonts w:ascii="Times New Roman" w:hAnsi="Times New Roman"/>
            </w:rPr>
            <w:t>Bridge</w:t>
          </w:r>
        </w:smartTag>
      </w:smartTag>
      <w:r w:rsidRPr="00D6673D">
        <w:rPr>
          <w:rFonts w:ascii="Times New Roman" w:hAnsi="Times New Roman"/>
        </w:rPr>
        <w:t>.</w:t>
      </w:r>
    </w:p>
    <w:p w:rsidR="006722AF" w:rsidRPr="00D6673D" w:rsidRDefault="006722AF" w:rsidP="00D1736C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>Bought a 60 hour Grader fro</w:t>
      </w:r>
      <w:r>
        <w:rPr>
          <w:rFonts w:ascii="Times New Roman" w:hAnsi="Times New Roman"/>
        </w:rPr>
        <w:t>m Federal Surplus</w:t>
      </w:r>
      <w:r w:rsidR="00DE7603">
        <w:rPr>
          <w:rFonts w:ascii="Times New Roman" w:hAnsi="Times New Roman"/>
        </w:rPr>
        <w:t xml:space="preserve">. </w:t>
      </w:r>
      <w:r w:rsidRPr="00D6673D">
        <w:rPr>
          <w:rFonts w:ascii="Times New Roman" w:hAnsi="Times New Roman"/>
        </w:rPr>
        <w:t>$</w:t>
      </w:r>
      <w:r>
        <w:rPr>
          <w:rFonts w:ascii="Times New Roman" w:hAnsi="Times New Roman"/>
        </w:rPr>
        <w:t>25</w:t>
      </w:r>
      <w:r w:rsidR="00DE7603">
        <w:rPr>
          <w:rFonts w:ascii="Times New Roman" w:hAnsi="Times New Roman"/>
        </w:rPr>
        <w:t xml:space="preserve">,000 </w:t>
      </w:r>
      <w:r w:rsidRPr="00D6673D">
        <w:rPr>
          <w:rFonts w:ascii="Times New Roman" w:hAnsi="Times New Roman"/>
        </w:rPr>
        <w:t>money came from the new fund created at last year’s Meeting for “special needs/requirements”. A new grader costs over $275</w:t>
      </w:r>
      <w:r w:rsidR="00BA2729">
        <w:rPr>
          <w:rFonts w:ascii="Times New Roman" w:hAnsi="Times New Roman"/>
        </w:rPr>
        <w:t>,000</w:t>
      </w:r>
      <w:r w:rsidRPr="00D6673D">
        <w:rPr>
          <w:rFonts w:ascii="Times New Roman" w:hAnsi="Times New Roman"/>
        </w:rPr>
        <w:t>.</w:t>
      </w:r>
    </w:p>
    <w:p w:rsidR="006722AF" w:rsidRPr="00D6673D" w:rsidRDefault="006722AF" w:rsidP="00D1736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>Police Department:</w:t>
      </w:r>
    </w:p>
    <w:p w:rsidR="006722AF" w:rsidRPr="00D6673D" w:rsidRDefault="006722AF" w:rsidP="00D1736C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 xml:space="preserve">Will come in under Budget by a significant </w:t>
      </w:r>
      <w:r w:rsidR="00BA2729">
        <w:rPr>
          <w:rFonts w:ascii="Times New Roman" w:hAnsi="Times New Roman"/>
        </w:rPr>
        <w:t xml:space="preserve">dollar </w:t>
      </w:r>
      <w:r w:rsidRPr="00D6673D">
        <w:rPr>
          <w:rFonts w:ascii="Times New Roman" w:hAnsi="Times New Roman"/>
        </w:rPr>
        <w:t>figure; helps the Town offset a large overly spent Legal Appropriation due to uncontrolled costs of the PSNH v. NH Towns suit.</w:t>
      </w:r>
    </w:p>
    <w:p w:rsidR="006722AF" w:rsidRPr="00D6673D" w:rsidRDefault="006722AF" w:rsidP="00343B4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>Transfer Station:</w:t>
      </w:r>
    </w:p>
    <w:p w:rsidR="006722AF" w:rsidRPr="00D6673D" w:rsidRDefault="006722AF" w:rsidP="00727752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Has</w:t>
      </w:r>
      <w:r w:rsidRPr="00D6673D">
        <w:rPr>
          <w:rFonts w:ascii="Times New Roman" w:hAnsi="Times New Roman"/>
        </w:rPr>
        <w:t xml:space="preserve"> to be a leader in the State in the category of </w:t>
      </w:r>
      <w:r>
        <w:rPr>
          <w:rFonts w:ascii="Times New Roman" w:hAnsi="Times New Roman"/>
        </w:rPr>
        <w:t xml:space="preserve">least weight </w:t>
      </w:r>
      <w:r w:rsidRPr="00D6673D">
        <w:rPr>
          <w:rFonts w:ascii="Times New Roman" w:hAnsi="Times New Roman"/>
        </w:rPr>
        <w:t xml:space="preserve">shipped to landfills per </w:t>
      </w:r>
      <w:proofErr w:type="gramStart"/>
      <w:r w:rsidRPr="00D6673D">
        <w:rPr>
          <w:rFonts w:ascii="Times New Roman" w:hAnsi="Times New Roman"/>
        </w:rPr>
        <w:t>citizen.</w:t>
      </w:r>
      <w:proofErr w:type="gramEnd"/>
      <w:r w:rsidRPr="00D6673D">
        <w:rPr>
          <w:rFonts w:ascii="Times New Roman" w:hAnsi="Times New Roman"/>
        </w:rPr>
        <w:t xml:space="preserve"> Our great crew creates a desire to recycle and reduce the pounds we ship out!</w:t>
      </w:r>
    </w:p>
    <w:p w:rsidR="006722AF" w:rsidRPr="00D6673D" w:rsidRDefault="006722AF" w:rsidP="00343B4D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>It saves money. They are under budget for the year. Also will be used to offset the high legal fund costs.</w:t>
      </w:r>
    </w:p>
    <w:p w:rsidR="006722AF" w:rsidRPr="00D6673D" w:rsidRDefault="006722AF" w:rsidP="00343B4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 xml:space="preserve">We need to appreciate Departments/Entities that always work hard to come in </w:t>
      </w:r>
      <w:r w:rsidR="00BA2729">
        <w:rPr>
          <w:rFonts w:ascii="Times New Roman" w:hAnsi="Times New Roman"/>
        </w:rPr>
        <w:t xml:space="preserve">at </w:t>
      </w:r>
      <w:r w:rsidRPr="00D6673D">
        <w:rPr>
          <w:rFonts w:ascii="Times New Roman" w:hAnsi="Times New Roman"/>
        </w:rPr>
        <w:t>or under budget:</w:t>
      </w:r>
    </w:p>
    <w:p w:rsidR="006722AF" w:rsidRPr="00D6673D" w:rsidRDefault="006722AF" w:rsidP="00343B4D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>Planning &amp; Zoning</w:t>
      </w:r>
    </w:p>
    <w:p w:rsidR="006722AF" w:rsidRPr="00D6673D" w:rsidRDefault="006722AF" w:rsidP="00343B4D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>Election &amp; Registrations</w:t>
      </w:r>
    </w:p>
    <w:p w:rsidR="006722AF" w:rsidRPr="00D6673D" w:rsidRDefault="006722AF" w:rsidP="00343B4D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 xml:space="preserve">Cemeteries </w:t>
      </w:r>
    </w:p>
    <w:p w:rsidR="006722AF" w:rsidRPr="00D6673D" w:rsidRDefault="006722AF" w:rsidP="00343B4D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>Parks &amp; Recreation</w:t>
      </w:r>
    </w:p>
    <w:p w:rsidR="006722AF" w:rsidRPr="00D6673D" w:rsidRDefault="006722AF" w:rsidP="00343B4D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>Fire</w:t>
      </w:r>
    </w:p>
    <w:p w:rsidR="006722AF" w:rsidRPr="00D6673D" w:rsidRDefault="006722AF" w:rsidP="00343B4D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>Library</w:t>
      </w:r>
    </w:p>
    <w:p w:rsidR="006722AF" w:rsidRPr="00D6673D" w:rsidRDefault="006722AF" w:rsidP="00343B4D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>Financial Administration</w:t>
      </w:r>
    </w:p>
    <w:p w:rsidR="006722AF" w:rsidRPr="00D6673D" w:rsidRDefault="006722AF" w:rsidP="00343B4D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>Personnel Administration</w:t>
      </w:r>
    </w:p>
    <w:p w:rsidR="006722AF" w:rsidRPr="00D6673D" w:rsidRDefault="006722AF" w:rsidP="008D57A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6673D">
        <w:rPr>
          <w:rFonts w:ascii="Times New Roman" w:hAnsi="Times New Roman"/>
        </w:rPr>
        <w:t>We mentioned our largest financial concern was with our legal costs; which probably will need to be increased to end the PSNH case in 2016 with the budget going back to normal ranges in 2017.</w:t>
      </w:r>
    </w:p>
    <w:p w:rsidR="006722AF" w:rsidRPr="00D6673D" w:rsidRDefault="006722AF" w:rsidP="008D57A2">
      <w:pPr>
        <w:ind w:left="720"/>
        <w:rPr>
          <w:rFonts w:ascii="Times New Roman" w:hAnsi="Times New Roman"/>
        </w:rPr>
      </w:pPr>
      <w:r w:rsidRPr="00D6673D">
        <w:rPr>
          <w:rFonts w:ascii="Times New Roman" w:hAnsi="Times New Roman"/>
        </w:rPr>
        <w:t xml:space="preserve">We enjoy your support and comments. </w:t>
      </w:r>
      <w:smartTag w:uri="urn:schemas-microsoft-com:office:smarttags" w:element="place">
        <w:r w:rsidRPr="00D6673D">
          <w:rPr>
            <w:rFonts w:ascii="Times New Roman" w:hAnsi="Times New Roman"/>
          </w:rPr>
          <w:t>Bradford</w:t>
        </w:r>
      </w:smartTag>
      <w:r w:rsidRPr="00D6673D">
        <w:rPr>
          <w:rFonts w:ascii="Times New Roman" w:hAnsi="Times New Roman"/>
        </w:rPr>
        <w:t xml:space="preserve"> continues to improve our infrastructure and operations; we are blessed with superior, dedicated employees and volunteers.</w:t>
      </w:r>
    </w:p>
    <w:p w:rsidR="006722AF" w:rsidRDefault="006722AF" w:rsidP="00BA2729">
      <w:pPr>
        <w:ind w:left="720"/>
        <w:outlineLvl w:val="0"/>
      </w:pPr>
      <w:r w:rsidRPr="00D6673D">
        <w:rPr>
          <w:rFonts w:ascii="Times New Roman" w:hAnsi="Times New Roman"/>
        </w:rPr>
        <w:t xml:space="preserve">The </w:t>
      </w:r>
      <w:r w:rsidR="00BC12FC">
        <w:rPr>
          <w:rFonts w:ascii="Times New Roman" w:hAnsi="Times New Roman"/>
        </w:rPr>
        <w:t xml:space="preserve">Select </w:t>
      </w:r>
      <w:r w:rsidRPr="00D6673D">
        <w:rPr>
          <w:rFonts w:ascii="Times New Roman" w:hAnsi="Times New Roman"/>
        </w:rPr>
        <w:t>Board</w:t>
      </w:r>
      <w:bookmarkStart w:id="0" w:name="_GoBack"/>
      <w:bookmarkEnd w:id="0"/>
    </w:p>
    <w:sectPr w:rsidR="006722AF" w:rsidSect="00BA272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4176"/>
    <w:multiLevelType w:val="hybridMultilevel"/>
    <w:tmpl w:val="FF46C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2246F0"/>
    <w:multiLevelType w:val="hybridMultilevel"/>
    <w:tmpl w:val="5532B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5D7C1C"/>
    <w:multiLevelType w:val="hybridMultilevel"/>
    <w:tmpl w:val="08F4B6F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9097630"/>
    <w:multiLevelType w:val="hybridMultilevel"/>
    <w:tmpl w:val="C71E60E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A68"/>
    <w:rsid w:val="0002449E"/>
    <w:rsid w:val="000340FD"/>
    <w:rsid w:val="00035970"/>
    <w:rsid w:val="00051D4F"/>
    <w:rsid w:val="00055D24"/>
    <w:rsid w:val="00080CCC"/>
    <w:rsid w:val="00084E77"/>
    <w:rsid w:val="000905B2"/>
    <w:rsid w:val="000A2789"/>
    <w:rsid w:val="000C5F9F"/>
    <w:rsid w:val="000E4DCE"/>
    <w:rsid w:val="00100CCD"/>
    <w:rsid w:val="00105064"/>
    <w:rsid w:val="00130A75"/>
    <w:rsid w:val="001318A7"/>
    <w:rsid w:val="0013246A"/>
    <w:rsid w:val="001519DF"/>
    <w:rsid w:val="00187587"/>
    <w:rsid w:val="001A5546"/>
    <w:rsid w:val="001B7424"/>
    <w:rsid w:val="001C3223"/>
    <w:rsid w:val="001E0065"/>
    <w:rsid w:val="001F02E6"/>
    <w:rsid w:val="002153E3"/>
    <w:rsid w:val="002201D5"/>
    <w:rsid w:val="00222651"/>
    <w:rsid w:val="002246E5"/>
    <w:rsid w:val="00236E68"/>
    <w:rsid w:val="00267CB3"/>
    <w:rsid w:val="00290FAE"/>
    <w:rsid w:val="002A724B"/>
    <w:rsid w:val="002C1FD1"/>
    <w:rsid w:val="002E382F"/>
    <w:rsid w:val="002E4EA3"/>
    <w:rsid w:val="003325F8"/>
    <w:rsid w:val="003337C8"/>
    <w:rsid w:val="00341E77"/>
    <w:rsid w:val="00343B4D"/>
    <w:rsid w:val="00347EE4"/>
    <w:rsid w:val="00374478"/>
    <w:rsid w:val="003826E1"/>
    <w:rsid w:val="003847E6"/>
    <w:rsid w:val="00392A0C"/>
    <w:rsid w:val="003C5CF3"/>
    <w:rsid w:val="003E0433"/>
    <w:rsid w:val="00404A68"/>
    <w:rsid w:val="00404D5E"/>
    <w:rsid w:val="00413A0C"/>
    <w:rsid w:val="00423DEE"/>
    <w:rsid w:val="00430B97"/>
    <w:rsid w:val="004334F5"/>
    <w:rsid w:val="00445253"/>
    <w:rsid w:val="0045546B"/>
    <w:rsid w:val="00457F26"/>
    <w:rsid w:val="0046066E"/>
    <w:rsid w:val="0046158E"/>
    <w:rsid w:val="004863EB"/>
    <w:rsid w:val="00490DF4"/>
    <w:rsid w:val="004A2377"/>
    <w:rsid w:val="004D17A6"/>
    <w:rsid w:val="004D3E14"/>
    <w:rsid w:val="004F0C64"/>
    <w:rsid w:val="00514671"/>
    <w:rsid w:val="00533E79"/>
    <w:rsid w:val="005362D1"/>
    <w:rsid w:val="005461FD"/>
    <w:rsid w:val="00560988"/>
    <w:rsid w:val="00561309"/>
    <w:rsid w:val="00563DC9"/>
    <w:rsid w:val="0056692E"/>
    <w:rsid w:val="00583D29"/>
    <w:rsid w:val="00597016"/>
    <w:rsid w:val="005A7CF5"/>
    <w:rsid w:val="005C592E"/>
    <w:rsid w:val="005D1709"/>
    <w:rsid w:val="005F749F"/>
    <w:rsid w:val="00607AD1"/>
    <w:rsid w:val="006125C8"/>
    <w:rsid w:val="00616009"/>
    <w:rsid w:val="00623ACD"/>
    <w:rsid w:val="00633E91"/>
    <w:rsid w:val="006465A7"/>
    <w:rsid w:val="00656524"/>
    <w:rsid w:val="006718CE"/>
    <w:rsid w:val="006722AF"/>
    <w:rsid w:val="006809E4"/>
    <w:rsid w:val="00683B47"/>
    <w:rsid w:val="00686E12"/>
    <w:rsid w:val="0069033A"/>
    <w:rsid w:val="006A23E9"/>
    <w:rsid w:val="006A5778"/>
    <w:rsid w:val="006B07C1"/>
    <w:rsid w:val="006C7711"/>
    <w:rsid w:val="006F3F92"/>
    <w:rsid w:val="007048F7"/>
    <w:rsid w:val="00727752"/>
    <w:rsid w:val="00731A7C"/>
    <w:rsid w:val="0075073A"/>
    <w:rsid w:val="007601B4"/>
    <w:rsid w:val="00780A81"/>
    <w:rsid w:val="007911AA"/>
    <w:rsid w:val="007A2A4A"/>
    <w:rsid w:val="007D3DDA"/>
    <w:rsid w:val="00804E57"/>
    <w:rsid w:val="00820759"/>
    <w:rsid w:val="00831291"/>
    <w:rsid w:val="008346CA"/>
    <w:rsid w:val="0083566F"/>
    <w:rsid w:val="00853E61"/>
    <w:rsid w:val="008656E3"/>
    <w:rsid w:val="008673F5"/>
    <w:rsid w:val="008B14BD"/>
    <w:rsid w:val="008D57A2"/>
    <w:rsid w:val="008E69FA"/>
    <w:rsid w:val="008F271C"/>
    <w:rsid w:val="008F27F2"/>
    <w:rsid w:val="009213B3"/>
    <w:rsid w:val="009244FD"/>
    <w:rsid w:val="0093722A"/>
    <w:rsid w:val="009453EE"/>
    <w:rsid w:val="00946B33"/>
    <w:rsid w:val="009702C0"/>
    <w:rsid w:val="00970FBF"/>
    <w:rsid w:val="00977CC0"/>
    <w:rsid w:val="00981AF3"/>
    <w:rsid w:val="00982A3B"/>
    <w:rsid w:val="00982EB4"/>
    <w:rsid w:val="00986BE6"/>
    <w:rsid w:val="009A5480"/>
    <w:rsid w:val="009A694C"/>
    <w:rsid w:val="009B0BC6"/>
    <w:rsid w:val="009B1144"/>
    <w:rsid w:val="009B413F"/>
    <w:rsid w:val="009C54B0"/>
    <w:rsid w:val="009C6868"/>
    <w:rsid w:val="009D5708"/>
    <w:rsid w:val="009D62A7"/>
    <w:rsid w:val="00A03552"/>
    <w:rsid w:val="00A03DFA"/>
    <w:rsid w:val="00A07936"/>
    <w:rsid w:val="00A122EB"/>
    <w:rsid w:val="00A13F26"/>
    <w:rsid w:val="00A221DF"/>
    <w:rsid w:val="00A26865"/>
    <w:rsid w:val="00A27D92"/>
    <w:rsid w:val="00A3498C"/>
    <w:rsid w:val="00A45209"/>
    <w:rsid w:val="00A51C16"/>
    <w:rsid w:val="00A6210B"/>
    <w:rsid w:val="00A634DE"/>
    <w:rsid w:val="00A6652B"/>
    <w:rsid w:val="00A717FF"/>
    <w:rsid w:val="00A769C1"/>
    <w:rsid w:val="00AE007A"/>
    <w:rsid w:val="00AE028E"/>
    <w:rsid w:val="00AF111F"/>
    <w:rsid w:val="00B02608"/>
    <w:rsid w:val="00B07DF2"/>
    <w:rsid w:val="00B42E1B"/>
    <w:rsid w:val="00B43F17"/>
    <w:rsid w:val="00B535F4"/>
    <w:rsid w:val="00B61843"/>
    <w:rsid w:val="00B934A7"/>
    <w:rsid w:val="00B95DD2"/>
    <w:rsid w:val="00BA2729"/>
    <w:rsid w:val="00BC12FC"/>
    <w:rsid w:val="00C15A33"/>
    <w:rsid w:val="00C314D7"/>
    <w:rsid w:val="00C344D7"/>
    <w:rsid w:val="00C53813"/>
    <w:rsid w:val="00C56BE4"/>
    <w:rsid w:val="00C7440C"/>
    <w:rsid w:val="00C774CF"/>
    <w:rsid w:val="00C9380A"/>
    <w:rsid w:val="00C97121"/>
    <w:rsid w:val="00CB6C32"/>
    <w:rsid w:val="00CC44AE"/>
    <w:rsid w:val="00CC5EFA"/>
    <w:rsid w:val="00CD1A1F"/>
    <w:rsid w:val="00CD2E40"/>
    <w:rsid w:val="00CE05ED"/>
    <w:rsid w:val="00D1736C"/>
    <w:rsid w:val="00D60154"/>
    <w:rsid w:val="00D6673D"/>
    <w:rsid w:val="00D74715"/>
    <w:rsid w:val="00D93C24"/>
    <w:rsid w:val="00DB40C6"/>
    <w:rsid w:val="00DB6ADC"/>
    <w:rsid w:val="00DB7DFC"/>
    <w:rsid w:val="00DE3AE2"/>
    <w:rsid w:val="00DE4D47"/>
    <w:rsid w:val="00DE7603"/>
    <w:rsid w:val="00DF1F58"/>
    <w:rsid w:val="00E02477"/>
    <w:rsid w:val="00E222C0"/>
    <w:rsid w:val="00E34FE2"/>
    <w:rsid w:val="00E42C40"/>
    <w:rsid w:val="00E4440E"/>
    <w:rsid w:val="00E72C73"/>
    <w:rsid w:val="00E73EFD"/>
    <w:rsid w:val="00E875A6"/>
    <w:rsid w:val="00E876F6"/>
    <w:rsid w:val="00EB0A03"/>
    <w:rsid w:val="00EB3AEA"/>
    <w:rsid w:val="00EC6860"/>
    <w:rsid w:val="00ED0BD8"/>
    <w:rsid w:val="00EF2497"/>
    <w:rsid w:val="00EF6DD8"/>
    <w:rsid w:val="00F01D85"/>
    <w:rsid w:val="00F037C5"/>
    <w:rsid w:val="00F17ECB"/>
    <w:rsid w:val="00F21A19"/>
    <w:rsid w:val="00F31478"/>
    <w:rsid w:val="00F3632E"/>
    <w:rsid w:val="00F52133"/>
    <w:rsid w:val="00F570A1"/>
    <w:rsid w:val="00F631AC"/>
    <w:rsid w:val="00F70254"/>
    <w:rsid w:val="00F8282D"/>
    <w:rsid w:val="00F857FB"/>
    <w:rsid w:val="00F858FC"/>
    <w:rsid w:val="00FA071C"/>
    <w:rsid w:val="00FA09F6"/>
    <w:rsid w:val="00FA1652"/>
    <w:rsid w:val="00FC5E12"/>
    <w:rsid w:val="00FE14C2"/>
    <w:rsid w:val="00FE1815"/>
    <w:rsid w:val="00FE4ED6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0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4A6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7D3D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7742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7D3D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3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774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3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F77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D3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74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Bradford Bridge Article or letter to be sent to public</vt:lpstr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Bradford Bridge Article or letter to be sent to public</dc:title>
  <dc:subject/>
  <dc:creator>John Pfeiele</dc:creator>
  <cp:keywords/>
  <dc:description/>
  <cp:lastModifiedBy>Office</cp:lastModifiedBy>
  <cp:revision>3</cp:revision>
  <cp:lastPrinted>2015-10-26T13:51:00Z</cp:lastPrinted>
  <dcterms:created xsi:type="dcterms:W3CDTF">2015-10-28T18:05:00Z</dcterms:created>
  <dcterms:modified xsi:type="dcterms:W3CDTF">2015-10-28T18:26:00Z</dcterms:modified>
</cp:coreProperties>
</file>